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C93" w:rsidRPr="002D3C93" w:rsidRDefault="002B181C" w:rsidP="002D3C93">
      <w:pPr>
        <w:jc w:val="right"/>
        <w:rPr>
          <w:sz w:val="96"/>
          <w:szCs w:val="96"/>
          <w:rtl/>
          <w:lang w:bidi="ar-YE"/>
        </w:rPr>
      </w:pPr>
      <w:r w:rsidRPr="002B181C">
        <w:rPr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91440" distR="91440" simplePos="0" relativeHeight="251659264" behindDoc="0" locked="0" layoutInCell="1" allowOverlap="1" wp14:editId="78930F94">
                <wp:simplePos x="0" y="0"/>
                <wp:positionH relativeFrom="margin">
                  <wp:posOffset>137795</wp:posOffset>
                </wp:positionH>
                <wp:positionV relativeFrom="line">
                  <wp:posOffset>-768350</wp:posOffset>
                </wp:positionV>
                <wp:extent cx="5589905" cy="568960"/>
                <wp:effectExtent l="0" t="0" r="10795" b="0"/>
                <wp:wrapSquare wrapText="bothSides"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9905" cy="56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49F7" w:rsidRDefault="006149F7" w:rsidP="002B181C">
                            <w:pPr>
                              <w:pStyle w:val="Quote"/>
                              <w:pBdr>
                                <w:top w:val="single" w:sz="48" w:space="8" w:color="4F81BD" w:themeColor="accent1"/>
                                <w:bottom w:val="single" w:sz="48" w:space="8" w:color="4F81BD" w:themeColor="accent1"/>
                              </w:pBdr>
                              <w:spacing w:line="300" w:lineRule="auto"/>
                              <w:jc w:val="center"/>
                              <w:rPr>
                                <w:rFonts w:eastAsiaTheme="minorHAnsi"/>
                                <w:color w:val="4F81BD" w:themeColor="accent1"/>
                                <w:sz w:val="21"/>
                              </w:rPr>
                            </w:pPr>
                            <w:r>
                              <w:rPr>
                                <w:color w:val="4F81BD" w:themeColor="accent1"/>
                                <w:sz w:val="24"/>
                              </w:rPr>
                              <w:t xml:space="preserve">The different font sets of the Arabic word </w:t>
                            </w:r>
                            <w:proofErr w:type="spellStart"/>
                            <w:r>
                              <w:rPr>
                                <w:color w:val="4F81BD" w:themeColor="accent1"/>
                                <w:sz w:val="24"/>
                              </w:rPr>
                              <w:t>AswaqZain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91440" rIns="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left:0;text-align:left;margin-left:10.85pt;margin-top:-60.5pt;width:440.15pt;height:44.8pt;z-index:251659264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" filled="f" stroked="f" strokeweight=".5pt">
                <v:textbox inset="0,7.2pt,0,7.2pt">
                  <w:txbxContent>
                    <w:p w:rsidR="006149F7" w:rsidRDefault="006149F7" w:rsidP="002B181C">
                      <w:pPr>
                        <w:pStyle w:val="Quote"/>
                        <w:pBdr>
                          <w:top w:val="single" w:sz="48" w:space="8" w:color="4F81BD" w:themeColor="accent1"/>
                          <w:bottom w:val="single" w:sz="48" w:space="8" w:color="4F81BD" w:themeColor="accent1"/>
                        </w:pBdr>
                        <w:spacing w:line="300" w:lineRule="auto"/>
                        <w:jc w:val="center"/>
                        <w:rPr>
                          <w:rFonts w:eastAsiaTheme="minorHAnsi"/>
                          <w:color w:val="4F81BD" w:themeColor="accent1"/>
                          <w:sz w:val="21"/>
                        </w:rPr>
                      </w:pPr>
                      <w:r>
                        <w:rPr>
                          <w:color w:val="4F81BD" w:themeColor="accent1"/>
                          <w:sz w:val="24"/>
                        </w:rPr>
                        <w:t xml:space="preserve">The different font sets of the Arabic word </w:t>
                      </w:r>
                      <w:proofErr w:type="spellStart"/>
                      <w:r>
                        <w:rPr>
                          <w:color w:val="4F81BD" w:themeColor="accent1"/>
                          <w:sz w:val="24"/>
                        </w:rPr>
                        <w:t>AswaqZain</w:t>
                      </w:r>
                      <w:proofErr w:type="spellEnd"/>
                    </w:p>
                  </w:txbxContent>
                </v:textbox>
                <w10:wrap type="square" anchorx="margin" anchory="line"/>
              </v:shape>
            </w:pict>
          </mc:Fallback>
        </mc:AlternateContent>
      </w:r>
      <w:r w:rsidR="002D3C93">
        <w:rPr>
          <w:rFonts w:hint="cs"/>
          <w:sz w:val="96"/>
          <w:szCs w:val="96"/>
          <w:rtl/>
          <w:lang w:bidi="ar-YE"/>
        </w:rPr>
        <w:t xml:space="preserve">أسواق زين </w:t>
      </w:r>
      <w:r w:rsidR="000B759F">
        <w:rPr>
          <w:sz w:val="96"/>
          <w:szCs w:val="96"/>
          <w:lang w:bidi="ar-YE"/>
        </w:rPr>
        <w:t>(2)</w:t>
      </w:r>
      <w:r w:rsidR="000B759F">
        <w:rPr>
          <w:rFonts w:hint="cs"/>
          <w:sz w:val="96"/>
          <w:szCs w:val="96"/>
          <w:rtl/>
          <w:lang w:bidi="ar-YE"/>
        </w:rPr>
        <w:t xml:space="preserve"> </w:t>
      </w:r>
      <w:r w:rsidR="002D3C93">
        <w:rPr>
          <w:rFonts w:hint="cs"/>
          <w:sz w:val="96"/>
          <w:szCs w:val="96"/>
          <w:rtl/>
          <w:lang w:bidi="ar-YE"/>
        </w:rPr>
        <w:t xml:space="preserve"> </w:t>
      </w:r>
      <w:r w:rsidR="002D3C93" w:rsidRPr="002D3C93">
        <w:rPr>
          <w:rFonts w:ascii="Courier New" w:hAnsi="Courier New" w:cs="Courier New" w:hint="cs"/>
          <w:sz w:val="96"/>
          <w:szCs w:val="96"/>
          <w:rtl/>
          <w:lang w:bidi="ar-YE"/>
        </w:rPr>
        <w:t>أسواق</w:t>
      </w:r>
      <w:r w:rsidR="002D3C93" w:rsidRPr="002D3C93">
        <w:rPr>
          <w:rFonts w:ascii="Consolas" w:hAnsi="Consolas" w:cs="Consolas"/>
          <w:sz w:val="96"/>
          <w:szCs w:val="96"/>
          <w:rtl/>
          <w:lang w:bidi="ar-YE"/>
        </w:rPr>
        <w:t xml:space="preserve"> </w:t>
      </w:r>
      <w:r w:rsidR="002D3C93" w:rsidRPr="002D3C93">
        <w:rPr>
          <w:rFonts w:ascii="Courier New" w:hAnsi="Courier New" w:cs="Courier New" w:hint="cs"/>
          <w:sz w:val="96"/>
          <w:szCs w:val="96"/>
          <w:rtl/>
          <w:lang w:bidi="ar-YE"/>
        </w:rPr>
        <w:t>زين</w:t>
      </w:r>
      <w:r w:rsidR="000B759F">
        <w:rPr>
          <w:rFonts w:ascii="Courier New" w:hAnsi="Courier New" w:cs="Courier New"/>
          <w:sz w:val="96"/>
          <w:szCs w:val="96"/>
          <w:lang w:bidi="ar-YE"/>
        </w:rPr>
        <w:t>(1)</w:t>
      </w:r>
      <w:r w:rsidR="002D3C93">
        <w:rPr>
          <w:rFonts w:hint="cs"/>
          <w:sz w:val="96"/>
          <w:szCs w:val="96"/>
          <w:rtl/>
          <w:lang w:bidi="ar-YE"/>
        </w:rPr>
        <w:t xml:space="preserve">   </w:t>
      </w:r>
      <w:r w:rsidR="002D3C93" w:rsidRPr="002D3C93">
        <w:rPr>
          <w:rFonts w:hint="cs"/>
          <w:sz w:val="96"/>
          <w:szCs w:val="96"/>
          <w:rtl/>
          <w:lang w:bidi="ar-YE"/>
        </w:rPr>
        <w:t xml:space="preserve"> </w:t>
      </w:r>
      <w:r w:rsidR="002D3C93">
        <w:rPr>
          <w:rFonts w:hint="cs"/>
          <w:sz w:val="96"/>
          <w:szCs w:val="96"/>
          <w:rtl/>
          <w:lang w:bidi="ar-YE"/>
        </w:rPr>
        <w:t xml:space="preserve">      </w:t>
      </w:r>
      <w:r w:rsidR="002D3C93" w:rsidRPr="006F1367">
        <w:rPr>
          <w:rFonts w:ascii="Arial Unicode MS" w:eastAsia="Arial Unicode MS" w:hAnsi="Arial Unicode MS" w:cs="Arial Unicode MS" w:hint="cs"/>
          <w:sz w:val="96"/>
          <w:szCs w:val="96"/>
          <w:rtl/>
          <w:lang w:bidi="ar-YE"/>
        </w:rPr>
        <w:t>أسواق زين</w:t>
      </w:r>
      <w:r w:rsidR="00E55D95" w:rsidRPr="00E55D95">
        <w:rPr>
          <w:rFonts w:ascii="Urdu Typesetting" w:hAnsi="Urdu Typesetting" w:cs="Urdu Typesetting"/>
          <w:sz w:val="96"/>
          <w:szCs w:val="96"/>
          <w:rtl/>
          <w:lang w:bidi="ar-YE"/>
        </w:rPr>
        <w:t xml:space="preserve"> </w:t>
      </w:r>
      <w:r w:rsidR="000B759F">
        <w:rPr>
          <w:rFonts w:ascii="Urdu Typesetting" w:hAnsi="Urdu Typesetting" w:cs="Urdu Typesetting"/>
          <w:sz w:val="96"/>
          <w:szCs w:val="96"/>
          <w:lang w:bidi="ar-YE"/>
        </w:rPr>
        <w:t>(5)</w:t>
      </w:r>
      <w:r w:rsidR="00E55D95">
        <w:rPr>
          <w:rFonts w:ascii="Urdu Typesetting" w:hAnsi="Urdu Typesetting" w:cs="Urdu Typesetting"/>
          <w:sz w:val="96"/>
          <w:szCs w:val="96"/>
          <w:lang w:bidi="ar-YE"/>
        </w:rPr>
        <w:t xml:space="preserve">  </w:t>
      </w:r>
      <w:r w:rsidR="00E55D95" w:rsidRPr="00E55D95">
        <w:rPr>
          <w:rFonts w:ascii="Urdu Typesetting" w:hAnsi="Urdu Typesetting" w:cs="Urdu Typesetting"/>
          <w:sz w:val="96"/>
          <w:szCs w:val="96"/>
          <w:rtl/>
          <w:lang w:bidi="ar-YE"/>
        </w:rPr>
        <w:t>أسواق زين</w:t>
      </w:r>
      <w:r w:rsidR="000B759F">
        <w:rPr>
          <w:rFonts w:ascii="Urdu Typesetting" w:hAnsi="Urdu Typesetting" w:cs="Urdu Typesetting"/>
          <w:sz w:val="96"/>
          <w:szCs w:val="96"/>
          <w:lang w:bidi="ar-YE"/>
        </w:rPr>
        <w:t>(4)</w:t>
      </w:r>
      <w:r w:rsidR="00E55D95" w:rsidRPr="00E55D95">
        <w:rPr>
          <w:rFonts w:ascii="Traditional Arabic" w:hAnsi="Traditional Arabic" w:cs="Traditional Arabic"/>
          <w:sz w:val="96"/>
          <w:szCs w:val="96"/>
          <w:rtl/>
          <w:lang w:bidi="ar-YE"/>
        </w:rPr>
        <w:t xml:space="preserve"> </w:t>
      </w:r>
      <w:r w:rsidR="00E55D95">
        <w:rPr>
          <w:rFonts w:ascii="Traditional Arabic" w:hAnsi="Traditional Arabic" w:cs="Traditional Arabic"/>
          <w:sz w:val="96"/>
          <w:szCs w:val="96"/>
          <w:lang w:bidi="ar-YE"/>
        </w:rPr>
        <w:t xml:space="preserve"> </w:t>
      </w:r>
      <w:r w:rsidR="00E55D95" w:rsidRPr="00E55D95">
        <w:rPr>
          <w:rFonts w:ascii="Traditional Arabic" w:hAnsi="Traditional Arabic" w:cs="Traditional Arabic"/>
          <w:sz w:val="96"/>
          <w:szCs w:val="96"/>
          <w:rtl/>
          <w:lang w:bidi="ar-YE"/>
        </w:rPr>
        <w:t>أسواق زين</w:t>
      </w:r>
      <w:r w:rsidR="000B759F">
        <w:rPr>
          <w:rFonts w:ascii="Traditional Arabic" w:hAnsi="Traditional Arabic" w:cs="Traditional Arabic"/>
          <w:sz w:val="96"/>
          <w:szCs w:val="96"/>
          <w:lang w:bidi="ar-YE"/>
        </w:rPr>
        <w:t>(3)</w:t>
      </w:r>
      <w:bookmarkStart w:id="0" w:name="_GoBack"/>
      <w:bookmarkEnd w:id="0"/>
    </w:p>
    <w:p w:rsidR="00E55D95" w:rsidRDefault="00E55D95" w:rsidP="00E55D95">
      <w:pPr>
        <w:jc w:val="right"/>
        <w:rPr>
          <w:rFonts w:ascii="Aldhabi" w:hAnsi="Aldhabi" w:cs="Aldhabi"/>
          <w:sz w:val="96"/>
          <w:szCs w:val="96"/>
          <w:rtl/>
          <w:lang w:bidi="ar-YE"/>
        </w:rPr>
      </w:pPr>
      <w:r w:rsidRPr="00E55D95">
        <w:rPr>
          <w:rFonts w:ascii="Sakkal Majalla" w:hAnsi="Sakkal Majalla" w:cs="Sakkal Majalla"/>
          <w:sz w:val="96"/>
          <w:szCs w:val="96"/>
          <w:rtl/>
          <w:lang w:bidi="ar-YE"/>
        </w:rPr>
        <w:t>أسواق زين</w:t>
      </w:r>
      <w:r w:rsidR="000B759F">
        <w:rPr>
          <w:rFonts w:ascii="Sakkal Majalla" w:hAnsi="Sakkal Majalla" w:cs="Sakkal Majalla"/>
          <w:sz w:val="96"/>
          <w:szCs w:val="96"/>
          <w:lang w:bidi="ar-YE"/>
        </w:rPr>
        <w:t>(9)</w:t>
      </w:r>
      <w:r>
        <w:rPr>
          <w:rFonts w:ascii="Sakkal Majalla" w:hAnsi="Sakkal Majalla" w:cs="Sakkal Majalla"/>
          <w:sz w:val="96"/>
          <w:szCs w:val="96"/>
          <w:lang w:bidi="ar-YE"/>
        </w:rPr>
        <w:t xml:space="preserve">   </w:t>
      </w:r>
      <w:r w:rsidRPr="00E55D95">
        <w:rPr>
          <w:rFonts w:ascii="Sakkal Majalla" w:hAnsi="Sakkal Majalla" w:cs="Sakkal Majalla"/>
          <w:sz w:val="96"/>
          <w:szCs w:val="96"/>
          <w:rtl/>
          <w:lang w:bidi="ar-YE"/>
        </w:rPr>
        <w:t xml:space="preserve">   </w:t>
      </w:r>
      <w:r w:rsidRPr="002D3C93">
        <w:rPr>
          <w:rFonts w:ascii="Aldhabi" w:hAnsi="Aldhabi" w:cs="Aldhabi"/>
          <w:sz w:val="96"/>
          <w:szCs w:val="96"/>
          <w:rtl/>
          <w:lang w:bidi="ar-YE"/>
        </w:rPr>
        <w:t>أسواق زين</w:t>
      </w:r>
      <w:r w:rsidR="000B759F">
        <w:rPr>
          <w:rFonts w:ascii="Aldhabi" w:hAnsi="Aldhabi" w:cs="Aldhabi"/>
          <w:sz w:val="96"/>
          <w:szCs w:val="96"/>
          <w:lang w:bidi="ar-YE"/>
        </w:rPr>
        <w:t>(6)</w:t>
      </w:r>
    </w:p>
    <w:p w:rsidR="00E55D95" w:rsidRPr="00E55D95" w:rsidRDefault="00E55D95" w:rsidP="00E55D95">
      <w:pPr>
        <w:jc w:val="right"/>
        <w:rPr>
          <w:rFonts w:ascii="Arabic Typesetting" w:hAnsi="Arabic Typesetting" w:cs="Arabic Typesetting"/>
          <w:sz w:val="96"/>
          <w:szCs w:val="96"/>
          <w:lang w:val="en-US" w:bidi="ar-YE"/>
        </w:rPr>
      </w:pPr>
      <w:r w:rsidRPr="002D3C93">
        <w:rPr>
          <w:rFonts w:ascii="Andalus" w:hAnsi="Andalus" w:cs="Andalus"/>
          <w:sz w:val="96"/>
          <w:szCs w:val="96"/>
          <w:rtl/>
          <w:lang w:bidi="ar-YE"/>
        </w:rPr>
        <w:t>أسواق زين</w:t>
      </w:r>
      <w:r w:rsidR="000B759F">
        <w:rPr>
          <w:rFonts w:ascii="Andalus" w:hAnsi="Andalus" w:cs="Andalus"/>
          <w:sz w:val="96"/>
          <w:szCs w:val="96"/>
          <w:lang w:bidi="ar-YE"/>
        </w:rPr>
        <w:t>(8)</w:t>
      </w:r>
      <w:r>
        <w:rPr>
          <w:rFonts w:ascii="Andalus" w:hAnsi="Andalus" w:cs="Andalus"/>
          <w:sz w:val="96"/>
          <w:szCs w:val="96"/>
          <w:lang w:bidi="ar-YE"/>
        </w:rPr>
        <w:t xml:space="preserve">     </w:t>
      </w:r>
      <w:r w:rsidR="000B759F">
        <w:rPr>
          <w:rFonts w:ascii="Andalus" w:hAnsi="Andalus" w:cs="Andalus"/>
          <w:sz w:val="96"/>
          <w:szCs w:val="96"/>
          <w:lang w:bidi="ar-YE"/>
        </w:rPr>
        <w:t>(7)</w:t>
      </w:r>
      <w:r w:rsidRPr="00E55D95">
        <w:rPr>
          <w:rFonts w:ascii="Arabic Typesetting" w:hAnsi="Arabic Typesetting" w:cs="Arabic Typesetting"/>
          <w:sz w:val="96"/>
          <w:szCs w:val="96"/>
          <w:rtl/>
          <w:lang w:bidi="ar-YE"/>
        </w:rPr>
        <w:t xml:space="preserve"> </w:t>
      </w:r>
      <w:r w:rsidRPr="002D3C93">
        <w:rPr>
          <w:rFonts w:ascii="Arabic Typesetting" w:hAnsi="Arabic Typesetting" w:cs="Arabic Typesetting"/>
          <w:sz w:val="96"/>
          <w:szCs w:val="96"/>
          <w:rtl/>
          <w:lang w:bidi="ar-YE"/>
        </w:rPr>
        <w:t>أسواق زين</w:t>
      </w:r>
    </w:p>
    <w:p w:rsidR="002D3C93" w:rsidRPr="002B181C" w:rsidRDefault="002D3C93" w:rsidP="002B181C">
      <w:pPr>
        <w:rPr>
          <w:sz w:val="40"/>
          <w:szCs w:val="40"/>
          <w:rtl/>
          <w:lang w:bidi="ar-YE"/>
        </w:rPr>
      </w:pPr>
    </w:p>
    <w:sectPr w:rsidR="002D3C93" w:rsidRPr="002B181C" w:rsidSect="002D3C9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ldhabi">
    <w:panose1 w:val="01000000000000000000"/>
    <w:charset w:val="00"/>
    <w:family w:val="auto"/>
    <w:pitch w:val="variable"/>
    <w:sig w:usb0="A000206F" w:usb1="9000804B" w:usb2="00000000" w:usb3="00000000" w:csb0="0000004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C93"/>
    <w:rsid w:val="000B759F"/>
    <w:rsid w:val="002B181C"/>
    <w:rsid w:val="002D3C93"/>
    <w:rsid w:val="003B7AD4"/>
    <w:rsid w:val="00494137"/>
    <w:rsid w:val="006149F7"/>
    <w:rsid w:val="006F1367"/>
    <w:rsid w:val="00A9302B"/>
    <w:rsid w:val="00E5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1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81C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2B181C"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2B181C"/>
    <w:rPr>
      <w:rFonts w:eastAsiaTheme="minorEastAsia"/>
      <w:i/>
      <w:iCs/>
      <w:color w:val="000000" w:themeColor="text1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1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81C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2B181C"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2B181C"/>
    <w:rPr>
      <w:rFonts w:eastAsiaTheme="minorEastAsia"/>
      <w:i/>
      <w:iCs/>
      <w:color w:val="000000" w:themeColor="text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hp-pc</dc:creator>
  <cp:lastModifiedBy>hp-pc</cp:lastModifiedBy>
  <cp:revision>4</cp:revision>
  <cp:lastPrinted>2014-09-15T17:20:00Z</cp:lastPrinted>
  <dcterms:created xsi:type="dcterms:W3CDTF">2014-09-16T10:10:00Z</dcterms:created>
  <dcterms:modified xsi:type="dcterms:W3CDTF">2014-09-16T10:53:00Z</dcterms:modified>
</cp:coreProperties>
</file>